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937" w:rsidRDefault="00CB6937" w:rsidP="00CB6937">
      <w:pPr>
        <w:tabs>
          <w:tab w:val="left" w:pos="720"/>
        </w:tabs>
        <w:spacing w:before="40" w:after="40" w:line="264" w:lineRule="auto"/>
        <w:jc w:val="center"/>
        <w:rPr>
          <w:rFonts w:eastAsia="Times New Roman"/>
          <w:b/>
          <w:sz w:val="32"/>
          <w:szCs w:val="32"/>
          <w:lang w:val="vi-VN" w:eastAsia="vi-VN"/>
        </w:rPr>
      </w:pPr>
      <w:bookmarkStart w:id="0" w:name="_GoBack"/>
      <w:bookmarkEnd w:id="0"/>
      <w:r>
        <w:rPr>
          <w:rFonts w:eastAsia="Times New Roman"/>
          <w:b/>
          <w:sz w:val="32"/>
          <w:szCs w:val="32"/>
          <w:lang w:val="vi-VN" w:eastAsia="vi-VN"/>
        </w:rPr>
        <w:t xml:space="preserve">CHƯƠNG TRÌNH MÔN HỌC </w:t>
      </w:r>
    </w:p>
    <w:p w:rsidR="00CB6937" w:rsidRDefault="00CB6937" w:rsidP="00CB6937">
      <w:pPr>
        <w:tabs>
          <w:tab w:val="left" w:pos="720"/>
        </w:tabs>
        <w:spacing w:before="40" w:after="40" w:line="264" w:lineRule="auto"/>
        <w:jc w:val="both"/>
        <w:rPr>
          <w:rFonts w:eastAsia="Times New Roman"/>
          <w:szCs w:val="26"/>
          <w:lang w:val="sv-SE" w:eastAsia="vi-VN"/>
        </w:rPr>
      </w:pPr>
    </w:p>
    <w:p w:rsidR="00CB6937" w:rsidRDefault="00CB6937" w:rsidP="00CB6937">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Q</w:t>
      </w:r>
      <w:r>
        <w:rPr>
          <w:rFonts w:eastAsia="Times New Roman"/>
          <w:b/>
          <w:szCs w:val="26"/>
          <w:lang w:val="vi-VN" w:eastAsia="vi-VN"/>
        </w:rPr>
        <w:t>uản trị doanh nghiệp</w:t>
      </w:r>
    </w:p>
    <w:p w:rsidR="00CB6937" w:rsidRDefault="00CB6937" w:rsidP="00CB6937">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KTT4203</w:t>
      </w:r>
    </w:p>
    <w:p w:rsidR="00CB6937" w:rsidRDefault="00CB6937" w:rsidP="00CB6937">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môn học: 45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CB6937" w:rsidRDefault="00CB6937" w:rsidP="00CB6937">
      <w:pPr>
        <w:tabs>
          <w:tab w:val="left" w:pos="720"/>
        </w:tabs>
        <w:spacing w:before="40" w:after="40" w:line="264" w:lineRule="auto"/>
        <w:rPr>
          <w:rFonts w:eastAsia="Times New Roman"/>
          <w:b/>
          <w:szCs w:val="26"/>
          <w:lang w:val="vi-VN" w:eastAsia="vi-VN"/>
        </w:rPr>
      </w:pPr>
      <w:r>
        <w:rPr>
          <w:rFonts w:eastAsia="Times New Roman"/>
          <w:b/>
          <w:szCs w:val="26"/>
          <w:lang w:val="vi-VN" w:eastAsia="vi-VN"/>
        </w:rPr>
        <w:t>I. VỊ TRÍ, TÍNH CHẤT CỦA MÔN HỌC</w:t>
      </w:r>
    </w:p>
    <w:p w:rsidR="00CB6937" w:rsidRDefault="00CB6937" w:rsidP="00CB6937">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doanh nghiệp là môn học thuộc nhóm kiến thức cơ sở ngành trong Chương trình khung đào tạo trình độ Cao đẳng nghề Quản trị du lịch MICE.</w:t>
      </w:r>
    </w:p>
    <w:p w:rsidR="00CB6937" w:rsidRDefault="00CB6937" w:rsidP="00CB6937">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Tính chất: </w:t>
      </w:r>
    </w:p>
    <w:p w:rsidR="00CB6937" w:rsidRDefault="00CB6937" w:rsidP="00CB6937">
      <w:pPr>
        <w:spacing w:before="40" w:after="40" w:line="264" w:lineRule="auto"/>
        <w:ind w:firstLine="270"/>
        <w:jc w:val="both"/>
        <w:rPr>
          <w:rFonts w:eastAsia="Times New Roman"/>
          <w:szCs w:val="26"/>
          <w:lang w:val="vi-VN" w:eastAsia="vi-VN"/>
        </w:rPr>
      </w:pPr>
      <w:r>
        <w:rPr>
          <w:rFonts w:eastAsia="Times New Roman"/>
          <w:szCs w:val="26"/>
          <w:lang w:val="vi-VN" w:eastAsia="vi-VN"/>
        </w:rPr>
        <w:t>+ Môn học Quản trị doanh nghiệp giới thiệu các kiến thức cơ bản về quản lý và điều hành doanh nghiệp du lịch, làm cơ sở cho việc tiếp thu kiến thức của các môn học quản trị du lịch MICE.</w:t>
      </w:r>
    </w:p>
    <w:p w:rsidR="00CB6937" w:rsidRDefault="00CB6937" w:rsidP="00CB6937">
      <w:pPr>
        <w:spacing w:before="40" w:after="40" w:line="264" w:lineRule="auto"/>
        <w:ind w:firstLine="270"/>
        <w:jc w:val="both"/>
        <w:rPr>
          <w:rFonts w:eastAsia="Times New Roman"/>
          <w:szCs w:val="26"/>
          <w:lang w:val="vi-VN" w:eastAsia="vi-VN"/>
        </w:rPr>
      </w:pPr>
      <w:r>
        <w:rPr>
          <w:rFonts w:eastAsia="Times New Roman"/>
          <w:szCs w:val="26"/>
          <w:lang w:val="vi-VN" w:eastAsia="vi-VN"/>
        </w:rPr>
        <w:t>+ Là môn học lý thuyết kết hợp với thực hành, đánh giá kết thúc môn học bằng hình thức kiểm tra hết môn.</w:t>
      </w:r>
    </w:p>
    <w:p w:rsidR="00CB6937" w:rsidRDefault="00CB6937" w:rsidP="00CB6937">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 MỤC TIÊU CỦA MÔN HỌC</w:t>
      </w:r>
    </w:p>
    <w:p w:rsidR="00CB6937" w:rsidRDefault="00CB6937" w:rsidP="00CB6937">
      <w:pPr>
        <w:spacing w:before="40" w:after="40" w:line="264" w:lineRule="auto"/>
        <w:ind w:firstLine="270"/>
        <w:jc w:val="both"/>
        <w:rPr>
          <w:rFonts w:eastAsia="Times New Roman"/>
          <w:szCs w:val="26"/>
          <w:lang w:val="vi-VN" w:eastAsia="vi-VN"/>
        </w:rPr>
      </w:pPr>
      <w:r>
        <w:rPr>
          <w:rFonts w:eastAsia="Times New Roman"/>
          <w:i/>
          <w:szCs w:val="26"/>
          <w:lang w:val="vi-VN" w:eastAsia="vi-VN"/>
        </w:rPr>
        <w:t>- 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rsidR="00CB6937" w:rsidRDefault="00CB6937" w:rsidP="00CB6937">
      <w:pPr>
        <w:spacing w:before="40" w:after="40" w:line="264" w:lineRule="auto"/>
        <w:ind w:firstLine="270"/>
        <w:jc w:val="both"/>
        <w:rPr>
          <w:rFonts w:eastAsia="Times New Roman"/>
          <w:i/>
          <w:szCs w:val="26"/>
          <w:lang w:val="vi-VN" w:eastAsia="vi-VN"/>
        </w:rPr>
      </w:pPr>
      <w:r>
        <w:rPr>
          <w:rFonts w:eastAsia="Times New Roman"/>
          <w:i/>
          <w:szCs w:val="26"/>
          <w:lang w:val="vi-VN" w:eastAsia="vi-VN"/>
        </w:rPr>
        <w:t>- Kỹ năng:</w:t>
      </w:r>
    </w:p>
    <w:p w:rsidR="00CB6937" w:rsidRDefault="00CB6937" w:rsidP="00CB6937">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Vận dụng đúng các quy luật, các nguyên tắc quản lý trong công tác lập kế hoạch.</w:t>
      </w:r>
    </w:p>
    <w:p w:rsidR="00CB6937" w:rsidRDefault="00CB6937" w:rsidP="00CB6937">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rsidR="00CB6937" w:rsidRDefault="00CB6937" w:rsidP="00CB6937">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Tổ chức và thực hiện được các bước quản lý, có khả năng làm việc độc lập và tổ chức làm việc theo nhóm.</w:t>
      </w:r>
    </w:p>
    <w:p w:rsidR="00CB6937" w:rsidRDefault="00CB6937" w:rsidP="00CB6937">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Giải quyết được các tình huống quản trị phức tạp trong thực tế.</w:t>
      </w:r>
    </w:p>
    <w:p w:rsidR="00CB6937" w:rsidRDefault="00CB6937" w:rsidP="00CB6937">
      <w:pPr>
        <w:tabs>
          <w:tab w:val="left" w:pos="720"/>
        </w:tabs>
        <w:spacing w:before="40" w:after="40" w:line="264" w:lineRule="auto"/>
        <w:ind w:firstLine="270"/>
        <w:jc w:val="both"/>
        <w:rPr>
          <w:rFonts w:eastAsia="Times New Roman"/>
          <w:i/>
          <w:szCs w:val="26"/>
          <w:lang w:val="vi-VN" w:eastAsia="vi-VN"/>
        </w:rPr>
      </w:pPr>
      <w:r>
        <w:rPr>
          <w:rFonts w:eastAsia="Times New Roman"/>
          <w:i/>
          <w:szCs w:val="26"/>
          <w:lang w:val="vi-VN" w:eastAsia="vi-VN"/>
        </w:rPr>
        <w:t>- Năng lực tự chủ và trách nhiệm:</w:t>
      </w:r>
    </w:p>
    <w:p w:rsidR="00CB6937" w:rsidRDefault="00CB6937" w:rsidP="00CB6937">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thái độ nghiêm túc, có phương pháp tiếp cận khoa học khi xem xét một vấn đề thuộc lĩnh vực quản trị doanh nghiệp.</w:t>
      </w:r>
    </w:p>
    <w:p w:rsidR="00CB6937" w:rsidRDefault="00CB6937" w:rsidP="00CB6937">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phương pháp tiếp cận khoa học khi xem xét một vấn đề thuộc lĩnh vực quản trị doanh nghiệp.</w:t>
      </w:r>
    </w:p>
    <w:p w:rsidR="00CB6937" w:rsidRDefault="00CB6937" w:rsidP="00CB6937">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CB6937" w:rsidRDefault="00CB6937" w:rsidP="00CB6937">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CB6937" w:rsidRDefault="00CB6937" w:rsidP="00CB6937">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1. Nội dung tổng quát và phân phối  thời gian</w:t>
      </w:r>
    </w:p>
    <w:tbl>
      <w:tblPr>
        <w:tblW w:w="9528" w:type="dxa"/>
        <w:tblInd w:w="108" w:type="dxa"/>
        <w:tblLook w:val="04A0" w:firstRow="1" w:lastRow="0" w:firstColumn="1" w:lastColumn="0" w:noHBand="0" w:noVBand="1"/>
      </w:tblPr>
      <w:tblGrid>
        <w:gridCol w:w="567"/>
        <w:gridCol w:w="4395"/>
        <w:gridCol w:w="850"/>
        <w:gridCol w:w="924"/>
        <w:gridCol w:w="1969"/>
        <w:gridCol w:w="823"/>
      </w:tblGrid>
      <w:tr w:rsidR="00CB6937" w:rsidTr="00373CE2">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val="pt-BR" w:eastAsia="vi-VN"/>
              </w:rPr>
            </w:pPr>
            <w:r>
              <w:rPr>
                <w:rFonts w:eastAsia="Times New Roman"/>
                <w:b/>
                <w:szCs w:val="26"/>
                <w:lang w:val="pt-BR" w:eastAsia="vi-VN"/>
              </w:rPr>
              <w:t>Số</w:t>
            </w:r>
          </w:p>
          <w:p w:rsidR="00CB6937" w:rsidRDefault="00CB6937" w:rsidP="00373CE2">
            <w:pPr>
              <w:spacing w:before="40" w:after="40" w:line="240" w:lineRule="auto"/>
              <w:jc w:val="center"/>
              <w:rPr>
                <w:rFonts w:eastAsia="Times New Roman"/>
                <w:b/>
                <w:szCs w:val="26"/>
                <w:lang w:val="vi-VN" w:eastAsia="vi-VN"/>
              </w:rPr>
            </w:pPr>
            <w:r>
              <w:rPr>
                <w:rFonts w:eastAsia="Times New Roman"/>
                <w:b/>
                <w:szCs w:val="26"/>
                <w:lang w:val="vi-VN" w:eastAsia="vi-VN"/>
              </w:rPr>
              <w:lastRenderedPageBreak/>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both"/>
              <w:rPr>
                <w:rFonts w:eastAsia="Times New Roman"/>
                <w:b/>
                <w:szCs w:val="26"/>
                <w:lang w:val="vi-VN" w:eastAsia="vi-VN"/>
              </w:rPr>
            </w:pPr>
          </w:p>
          <w:p w:rsidR="00CB6937" w:rsidRDefault="00CB6937" w:rsidP="00373CE2">
            <w:pPr>
              <w:spacing w:before="40" w:after="40" w:line="240" w:lineRule="auto"/>
              <w:jc w:val="center"/>
              <w:rPr>
                <w:rFonts w:eastAsia="Times New Roman"/>
                <w:b/>
                <w:szCs w:val="26"/>
                <w:lang w:val="vi-VN" w:eastAsia="vi-VN"/>
              </w:rPr>
            </w:pPr>
            <w:r>
              <w:rPr>
                <w:rFonts w:eastAsia="Times New Roman"/>
                <w:b/>
                <w:szCs w:val="26"/>
                <w:lang w:val="vi-VN" w:eastAsia="vi-VN"/>
              </w:rPr>
              <w:lastRenderedPageBreak/>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val="vi-VN" w:eastAsia="vi-VN"/>
              </w:rPr>
            </w:pPr>
            <w:r>
              <w:rPr>
                <w:rFonts w:eastAsia="Times New Roman"/>
                <w:b/>
                <w:szCs w:val="26"/>
                <w:lang w:val="vi-VN" w:eastAsia="vi-VN"/>
              </w:rPr>
              <w:lastRenderedPageBreak/>
              <w:t>Thời gian (giờ)</w:t>
            </w:r>
          </w:p>
        </w:tc>
      </w:tr>
      <w:tr w:rsidR="00CB6937" w:rsidTr="00373CE2">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val="vi-VN" w:eastAsia="vi-VN"/>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both"/>
              <w:rPr>
                <w:rFonts w:eastAsia="Times New Roman"/>
                <w:b/>
                <w:szCs w:val="26"/>
                <w:lang w:val="vi-VN" w:eastAsia="vi-V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val="vi-VN" w:eastAsia="vi-VN"/>
              </w:rPr>
            </w:pPr>
            <w:r>
              <w:rPr>
                <w:rFonts w:eastAsia="Times New Roman"/>
                <w:b/>
                <w:szCs w:val="26"/>
                <w:lang w:val="vi-VN" w:eastAsia="vi-VN"/>
              </w:rPr>
              <w:t>Tổng</w:t>
            </w:r>
            <w:r>
              <w:rPr>
                <w:rFonts w:eastAsia="Times New Roman"/>
                <w:b/>
                <w:szCs w:val="26"/>
                <w:lang w:eastAsia="vi-VN"/>
              </w:rPr>
              <w:t xml:space="preserve"> </w:t>
            </w:r>
            <w:r>
              <w:rPr>
                <w:rFonts w:eastAsia="Times New Roman"/>
                <w:b/>
                <w:szCs w:val="26"/>
                <w:lang w:val="vi-VN" w:eastAsia="vi-VN"/>
              </w:rPr>
              <w:t>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val="vi-VN" w:eastAsia="vi-VN"/>
              </w:rPr>
            </w:pPr>
            <w:r>
              <w:rPr>
                <w:rFonts w:eastAsia="Times New Roman"/>
                <w:b/>
                <w:bCs/>
                <w:szCs w:val="26"/>
                <w:lang w:val="vi-VN" w:eastAsia="vi-VN"/>
              </w:rPr>
              <w:t>Kiểm tra</w:t>
            </w:r>
          </w:p>
        </w:tc>
      </w:tr>
      <w:tr w:rsidR="00CB6937" w:rsidTr="00373CE2">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lastRenderedPageBreak/>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Chương 1: Khái quát về quản trị doanh nghiệp</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1. Khái niệm và bản chất của quản trị doanh nghiệp</w:t>
            </w:r>
          </w:p>
          <w:p w:rsidR="00CB6937" w:rsidRDefault="00CB6937" w:rsidP="00373CE2">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2. Các quy luật và nguyên tắc trong quản trị doanh nghiệp</w:t>
            </w:r>
          </w:p>
          <w:p w:rsidR="00CB6937" w:rsidRDefault="00CB6937" w:rsidP="00373CE2">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val="vi-VN" w:eastAsia="vi-VN"/>
              </w:rPr>
            </w:pPr>
            <w:r>
              <w:rPr>
                <w:rFonts w:eastAsia="Times New Roman"/>
                <w:szCs w:val="26"/>
                <w:lang w:val="vi-VN" w:eastAsia="vi-VN"/>
              </w:rPr>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val="vi-VN" w:eastAsia="vi-VN"/>
              </w:rPr>
            </w:pPr>
          </w:p>
        </w:tc>
      </w:tr>
      <w:tr w:rsidR="00CB6937" w:rsidTr="00373CE2">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2</w:t>
            </w:r>
            <w:r>
              <w:rPr>
                <w:rFonts w:eastAsia="Times New Roman"/>
                <w:szCs w:val="26"/>
                <w:lang w:val="vi-VN" w:eastAsia="vi-VN"/>
              </w:rPr>
              <w:t>: Xác định mục tiêu quản trị doanh nghiệp</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1. Thông tin nhu cầu của khách hàng</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Thông tin về các nhà cung cấp</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val="vi-VN" w:eastAsia="vi-VN"/>
              </w:rPr>
            </w:pPr>
            <w:r>
              <w:rPr>
                <w:rFonts w:eastAsia="Times New Roman"/>
                <w:szCs w:val="26"/>
                <w:lang w:val="vi-VN" w:eastAsia="vi-VN"/>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val="vi-VN" w:eastAsia="vi-VN"/>
              </w:rPr>
            </w:pPr>
          </w:p>
        </w:tc>
      </w:tr>
      <w:tr w:rsidR="00CB6937" w:rsidTr="00373CE2">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both"/>
              <w:rPr>
                <w:rFonts w:eastAsia="Times New Roman"/>
                <w:szCs w:val="26"/>
                <w:lang w:eastAsia="vi-VN"/>
              </w:rPr>
            </w:pPr>
            <w:r>
              <w:rPr>
                <w:rFonts w:eastAsia="Times New Roman"/>
                <w:szCs w:val="26"/>
                <w:lang w:val="vi-VN" w:eastAsia="vi-VN"/>
              </w:rPr>
              <w:t xml:space="preserve">Chương </w:t>
            </w:r>
            <w:r>
              <w:rPr>
                <w:rFonts w:eastAsia="Times New Roman"/>
                <w:szCs w:val="26"/>
                <w:lang w:eastAsia="vi-VN"/>
              </w:rPr>
              <w:t>3</w:t>
            </w:r>
            <w:r>
              <w:rPr>
                <w:rFonts w:eastAsia="Times New Roman"/>
                <w:szCs w:val="26"/>
                <w:lang w:val="vi-VN" w:eastAsia="vi-VN"/>
              </w:rPr>
              <w:t>: Lập kế hoạch và chương trình thực hiện công việc</w:t>
            </w:r>
          </w:p>
          <w:p w:rsidR="00CB6937" w:rsidRDefault="00CB6937" w:rsidP="00373CE2">
            <w:pPr>
              <w:spacing w:before="40" w:after="40" w:line="240" w:lineRule="auto"/>
              <w:jc w:val="both"/>
              <w:rPr>
                <w:rFonts w:eastAsia="Times New Roman"/>
                <w:szCs w:val="26"/>
                <w:lang w:eastAsia="vi-VN"/>
              </w:rPr>
            </w:pPr>
            <w:r>
              <w:rPr>
                <w:rFonts w:eastAsia="Times New Roman"/>
                <w:szCs w:val="26"/>
                <w:lang w:eastAsia="vi-VN"/>
              </w:rPr>
              <w:t xml:space="preserve">1. </w:t>
            </w:r>
            <w:r>
              <w:rPr>
                <w:rFonts w:eastAsia="Times New Roman"/>
                <w:szCs w:val="26"/>
                <w:lang w:val="vi-VN" w:eastAsia="vi-VN"/>
              </w:rPr>
              <w:t>Khái niệm và vai trò của lập kế hoạch</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Các bước thực hiện (Điều tra khảo sát cơ sở vật chất; trang thiết bị, nhân công, nguyên vật liệu và dự toán chi…)</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3. Lập kế hoạch tác nghiệp</w:t>
            </w:r>
          </w:p>
          <w:p w:rsidR="00CB6937" w:rsidRDefault="00CB6937" w:rsidP="00373CE2">
            <w:pPr>
              <w:tabs>
                <w:tab w:val="left" w:pos="720"/>
              </w:tabs>
              <w:spacing w:before="40" w:after="40" w:line="240"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val="vi-VN" w:eastAsia="vi-VN"/>
              </w:rPr>
            </w:pPr>
            <w:r>
              <w:rPr>
                <w:rFonts w:eastAsia="Times New Roman"/>
                <w:szCs w:val="26"/>
                <w:lang w:val="vi-VN" w:eastAsia="vi-VN"/>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val="vi-VN" w:eastAsia="vi-VN"/>
              </w:rPr>
            </w:pPr>
            <w:r>
              <w:rPr>
                <w:rFonts w:eastAsia="Times New Roman"/>
                <w:szCs w:val="26"/>
                <w:lang w:val="vi-VN" w:eastAsia="vi-VN"/>
              </w:rPr>
              <w:t>1</w:t>
            </w:r>
          </w:p>
        </w:tc>
      </w:tr>
      <w:tr w:rsidR="00CB6937" w:rsidTr="00373CE2">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4</w:t>
            </w:r>
            <w:r>
              <w:rPr>
                <w:rFonts w:eastAsia="Times New Roman"/>
                <w:szCs w:val="26"/>
                <w:lang w:val="vi-VN" w:eastAsia="vi-VN"/>
              </w:rPr>
              <w:t>: Tổ chức bộ máy quản lý</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1. Cơ cấu tổ chức của doanh nghiệp</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2. Nhân sự quản lý trong doanh nghiệp</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3. Quy trình thực hiện các bước quản lý</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val="vi-VN" w:eastAsia="vi-VN"/>
              </w:rPr>
            </w:pPr>
            <w:r>
              <w:rPr>
                <w:rFonts w:eastAsia="Times New Roman"/>
                <w:szCs w:val="26"/>
                <w:lang w:val="vi-VN" w:eastAsia="vi-VN"/>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val="vi-VN" w:eastAsia="vi-VN"/>
              </w:rPr>
            </w:pPr>
          </w:p>
        </w:tc>
      </w:tr>
      <w:tr w:rsidR="00CB6937" w:rsidTr="00373CE2">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5</w:t>
            </w:r>
            <w:r>
              <w:rPr>
                <w:rFonts w:eastAsia="Times New Roman"/>
                <w:szCs w:val="26"/>
                <w:lang w:val="vi-VN" w:eastAsia="vi-VN"/>
              </w:rPr>
              <w:t>: Kiểm tra, giám sát</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eastAsia="vi-VN"/>
              </w:rPr>
              <w:t xml:space="preserve">1. </w:t>
            </w:r>
            <w:r>
              <w:rPr>
                <w:rFonts w:eastAsia="Times New Roman"/>
                <w:szCs w:val="26"/>
                <w:lang w:val="vi-VN" w:eastAsia="vi-VN"/>
              </w:rPr>
              <w:t>Khái niệm và vai trò của kiểm tra</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2. Nội dung và mức độ kiểm tra giám sát</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t>3. Quy trình kiểm tra</w:t>
            </w:r>
          </w:p>
          <w:p w:rsidR="00CB6937" w:rsidRDefault="00CB6937" w:rsidP="00373CE2">
            <w:pPr>
              <w:spacing w:before="40" w:after="40" w:line="240" w:lineRule="auto"/>
              <w:jc w:val="both"/>
              <w:rPr>
                <w:rFonts w:eastAsia="Times New Roman"/>
                <w:szCs w:val="26"/>
                <w:lang w:val="vi-VN" w:eastAsia="vi-VN"/>
              </w:rPr>
            </w:pPr>
            <w:r>
              <w:rPr>
                <w:rFonts w:eastAsia="Times New Roman"/>
                <w:szCs w:val="26"/>
                <w:lang w:val="vi-VN" w:eastAsia="vi-VN"/>
              </w:rPr>
              <w:lastRenderedPageBreak/>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val="vi-VN" w:eastAsia="vi-VN"/>
              </w:rPr>
            </w:pPr>
            <w:r>
              <w:rPr>
                <w:rFonts w:eastAsia="Times New Roman"/>
                <w:szCs w:val="26"/>
                <w:lang w:val="vi-VN" w:eastAsia="vi-VN"/>
              </w:rPr>
              <w:lastRenderedPageBreak/>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szCs w:val="26"/>
                <w:lang w:eastAsia="vi-VN"/>
              </w:rPr>
            </w:pPr>
            <w:r>
              <w:rPr>
                <w:rFonts w:eastAsia="Times New Roman"/>
                <w:szCs w:val="26"/>
                <w:lang w:eastAsia="vi-VN"/>
              </w:rPr>
              <w:t>1</w:t>
            </w:r>
          </w:p>
        </w:tc>
      </w:tr>
      <w:tr w:rsidR="00CB6937" w:rsidTr="00373CE2">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val="vi-VN" w:eastAsia="vi-VN"/>
              </w:rPr>
            </w:pPr>
            <w:r>
              <w:rPr>
                <w:rFonts w:eastAsia="Times New Roman"/>
                <w:b/>
                <w:szCs w:val="26"/>
                <w:lang w:eastAsia="vi-VN"/>
              </w:rPr>
              <w:lastRenderedPageBreak/>
              <w:t>Tổng c</w:t>
            </w:r>
            <w:r>
              <w:rPr>
                <w:rFonts w:eastAsia="Times New Roman"/>
                <w:b/>
                <w:szCs w:val="26"/>
                <w:lang w:val="vi-VN" w:eastAsia="vi-VN"/>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val="vi-VN" w:eastAsia="vi-VN"/>
              </w:rPr>
            </w:pPr>
            <w:r>
              <w:rPr>
                <w:rFonts w:eastAsia="Times New Roman"/>
                <w:b/>
                <w:szCs w:val="26"/>
                <w:lang w:val="vi-VN" w:eastAsia="vi-VN"/>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eastAsia="vi-VN"/>
              </w:rPr>
            </w:pPr>
            <w:r>
              <w:rPr>
                <w:rFonts w:eastAsia="Times New Roman"/>
                <w:b/>
                <w:szCs w:val="26"/>
                <w:lang w:eastAsia="vi-VN"/>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eastAsia="vi-VN"/>
              </w:rPr>
            </w:pPr>
            <w:r>
              <w:rPr>
                <w:rFonts w:eastAsia="Times New Roman"/>
                <w:b/>
                <w:szCs w:val="26"/>
                <w:lang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CB6937" w:rsidRDefault="00CB6937" w:rsidP="00373CE2">
            <w:pPr>
              <w:spacing w:before="40" w:after="40" w:line="240" w:lineRule="auto"/>
              <w:jc w:val="center"/>
              <w:rPr>
                <w:rFonts w:eastAsia="Times New Roman"/>
                <w:b/>
                <w:szCs w:val="26"/>
                <w:lang w:eastAsia="vi-VN"/>
              </w:rPr>
            </w:pPr>
            <w:r>
              <w:rPr>
                <w:rFonts w:eastAsia="Times New Roman"/>
                <w:b/>
                <w:szCs w:val="26"/>
                <w:lang w:eastAsia="vi-VN"/>
              </w:rPr>
              <w:t>2</w:t>
            </w:r>
          </w:p>
        </w:tc>
      </w:tr>
    </w:tbl>
    <w:p w:rsidR="00CB6937" w:rsidRDefault="00CB6937" w:rsidP="00CB6937">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2.</w:t>
      </w:r>
      <w:r>
        <w:rPr>
          <w:rFonts w:eastAsia="Times New Roman"/>
          <w:b/>
          <w:szCs w:val="26"/>
          <w:lang w:eastAsia="vi-VN"/>
        </w:rPr>
        <w:t xml:space="preserve"> </w:t>
      </w:r>
      <w:r>
        <w:rPr>
          <w:rFonts w:eastAsia="Times New Roman"/>
          <w:b/>
          <w:szCs w:val="26"/>
          <w:lang w:val="vi-VN" w:eastAsia="vi-VN"/>
        </w:rPr>
        <w:t>Nội dung chi tiết</w:t>
      </w:r>
    </w:p>
    <w:p w:rsidR="00CB6937" w:rsidRDefault="00CB6937" w:rsidP="00CB6937">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1: Khái quát về quản trị doanh nghiệp</w:t>
      </w:r>
      <w:r>
        <w:rPr>
          <w:rFonts w:eastAsia="Times New Roman"/>
          <w:b/>
          <w:i/>
          <w:szCs w:val="26"/>
          <w:lang w:val="vi-VN" w:eastAsia="vi-VN"/>
        </w:rPr>
        <w:t xml:space="preserve"> </w:t>
      </w:r>
      <w:r>
        <w:rPr>
          <w:rFonts w:eastAsia="Times New Roman"/>
          <w:b/>
          <w:i/>
          <w:szCs w:val="26"/>
          <w:lang w:val="vi-VN" w:eastAsia="vi-VN"/>
        </w:rPr>
        <w:tab/>
        <w:t>Thời gian: 5 giờ</w:t>
      </w:r>
    </w:p>
    <w:p w:rsidR="00CB6937" w:rsidRDefault="00CB6937" w:rsidP="00CB6937">
      <w:pPr>
        <w:tabs>
          <w:tab w:val="left" w:pos="720"/>
        </w:tabs>
        <w:spacing w:before="40" w:after="40" w:line="264" w:lineRule="auto"/>
        <w:jc w:val="both"/>
        <w:rPr>
          <w:rFonts w:eastAsia="Times New Roman"/>
          <w:spacing w:val="-6"/>
          <w:szCs w:val="26"/>
          <w:lang w:val="vi-VN" w:eastAsia="vi-VN"/>
        </w:rPr>
      </w:pPr>
      <w:r>
        <w:rPr>
          <w:rFonts w:eastAsia="Times New Roman"/>
          <w:i/>
          <w:szCs w:val="26"/>
          <w:lang w:val="vi-VN" w:eastAsia="vi-VN"/>
        </w:rPr>
        <w:t xml:space="preserve">Mục tiêu:                                                            </w:t>
      </w:r>
    </w:p>
    <w:p w:rsidR="00CB6937" w:rsidRDefault="00CB6937" w:rsidP="00CB6937">
      <w:pPr>
        <w:spacing w:before="40" w:after="40" w:line="264" w:lineRule="auto"/>
        <w:jc w:val="both"/>
        <w:rPr>
          <w:rFonts w:eastAsia="Times New Roman"/>
          <w:spacing w:val="-2"/>
          <w:szCs w:val="26"/>
          <w:lang w:val="vi-VN" w:eastAsia="vi-VN"/>
        </w:rPr>
      </w:pPr>
      <w:r>
        <w:rPr>
          <w:rFonts w:eastAsia="Times New Roman"/>
          <w:spacing w:val="-2"/>
          <w:szCs w:val="26"/>
          <w:lang w:val="vi-VN" w:eastAsia="vi-VN"/>
        </w:rPr>
        <w:t>- Hiểu đúng bản chất của công tác quản trị doanh nghiệp.</w:t>
      </w:r>
    </w:p>
    <w:p w:rsidR="00CB6937" w:rsidRDefault="00CB6937" w:rsidP="00CB6937">
      <w:pPr>
        <w:spacing w:before="40" w:after="40" w:line="264" w:lineRule="auto"/>
        <w:jc w:val="both"/>
        <w:rPr>
          <w:rFonts w:eastAsia="Times New Roman"/>
          <w:szCs w:val="26"/>
          <w:lang w:val="vi-VN" w:eastAsia="vi-VN"/>
        </w:rPr>
      </w:pPr>
      <w:r>
        <w:rPr>
          <w:rFonts w:eastAsia="Times New Roman"/>
          <w:szCs w:val="26"/>
          <w:lang w:val="vi-VN" w:eastAsia="vi-VN"/>
        </w:rPr>
        <w:t xml:space="preserve">- Nhận thức đúng sự ảnh hưởng của các quy luật và tuân thủ đúng các nguyên tắc trong hoạt động quản trị. </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Vận dụng được các kiến thức về quản trị trong nội bộ doanh nghiệp vào thực tiễn.</w:t>
      </w:r>
    </w:p>
    <w:p w:rsidR="00CB6937" w:rsidRDefault="00CB6937" w:rsidP="00CB6937">
      <w:pPr>
        <w:tabs>
          <w:tab w:val="left" w:pos="720"/>
        </w:tabs>
        <w:spacing w:before="40" w:after="40" w:line="264" w:lineRule="auto"/>
        <w:jc w:val="both"/>
        <w:rPr>
          <w:rFonts w:eastAsia="Times New Roman"/>
          <w:i/>
          <w:szCs w:val="26"/>
          <w:lang w:val="vi-VN" w:eastAsia="vi-VN"/>
        </w:rPr>
      </w:pPr>
      <w:r>
        <w:rPr>
          <w:rFonts w:eastAsia="Times New Roman"/>
          <w:spacing w:val="-6"/>
          <w:szCs w:val="26"/>
          <w:lang w:val="vi-VN" w:eastAsia="vi-VN"/>
        </w:rPr>
        <w:t>- Chăm chỉ, cầu thị, có thái độ và nhận thức đúng về nghề.</w:t>
      </w:r>
    </w:p>
    <w:p w:rsidR="00CB6937" w:rsidRDefault="00CB6937" w:rsidP="00CB6937">
      <w:pPr>
        <w:tabs>
          <w:tab w:val="left" w:pos="720"/>
        </w:tabs>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bản chất của quản trị doanh nghiệp</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doanh nghiệp</w:t>
      </w:r>
    </w:p>
    <w:p w:rsidR="00CB6937" w:rsidRDefault="00CB6937" w:rsidP="00CB6937">
      <w:pPr>
        <w:tabs>
          <w:tab w:val="left" w:pos="720"/>
        </w:tabs>
        <w:spacing w:before="40" w:after="40" w:line="264" w:lineRule="auto"/>
        <w:ind w:firstLine="284"/>
        <w:jc w:val="both"/>
        <w:rPr>
          <w:rFonts w:eastAsia="Times New Roman"/>
          <w:spacing w:val="-2"/>
          <w:szCs w:val="26"/>
          <w:lang w:val="vi-VN" w:eastAsia="vi-VN"/>
        </w:rPr>
      </w:pPr>
      <w:r>
        <w:rPr>
          <w:rFonts w:eastAsia="Times New Roman"/>
          <w:szCs w:val="26"/>
          <w:lang w:val="vi-VN" w:eastAsia="vi-VN"/>
        </w:rPr>
        <w:t>1.2. Bản chất của quản trị doanh nghiệp</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Các quy luật và nguyên tắc trong quản trị doanh nghiệp</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Các quy luật trong quản trị doanh nghiệp</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Các nguyên tắc quản trị doanh nghiệp</w:t>
      </w:r>
    </w:p>
    <w:p w:rsidR="00CB6937" w:rsidRDefault="00CB6937" w:rsidP="00CB6937">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p w:rsidR="00CB6937" w:rsidRDefault="00CB6937" w:rsidP="00CB6937">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3.1 Phương pháp tác động lên con  người trong doanh nghiệp</w:t>
      </w:r>
    </w:p>
    <w:p w:rsidR="00CB6937" w:rsidRDefault="00CB6937" w:rsidP="00CB6937">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3.2 Phương pháp tác động lên các yếu tố khác của doanh nghiệp (tài chính, công nghệ, các mối quan hệ với các công chức nhà nước)</w:t>
      </w:r>
    </w:p>
    <w:p w:rsidR="00CB6937" w:rsidRDefault="00CB6937" w:rsidP="00CB6937">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4. Thực hành</w:t>
      </w:r>
    </w:p>
    <w:p w:rsidR="00CB6937" w:rsidRDefault="00CB6937" w:rsidP="00CB6937">
      <w:pPr>
        <w:tabs>
          <w:tab w:val="left" w:pos="720"/>
        </w:tabs>
        <w:spacing w:before="40" w:after="40" w:line="264" w:lineRule="auto"/>
        <w:ind w:firstLine="227"/>
        <w:jc w:val="both"/>
        <w:rPr>
          <w:rFonts w:eastAsia="Times New Roman"/>
          <w:spacing w:val="-10"/>
          <w:position w:val="-6"/>
          <w:szCs w:val="26"/>
          <w:lang w:val="vi-VN" w:eastAsia="vi-VN"/>
        </w:rPr>
      </w:pPr>
      <w:r>
        <w:rPr>
          <w:rFonts w:eastAsia="Times New Roman"/>
          <w:spacing w:val="-10"/>
          <w:position w:val="-6"/>
          <w:szCs w:val="26"/>
          <w:lang w:val="vi-VN" w:eastAsia="vi-VN"/>
        </w:rPr>
        <w:t>- Phân tích sự ảnh hưởng của các quy luật trong hoạt động quản trị</w:t>
      </w:r>
    </w:p>
    <w:p w:rsidR="00CB6937" w:rsidRDefault="00CB6937" w:rsidP="00CB6937">
      <w:pPr>
        <w:tabs>
          <w:tab w:val="left" w:pos="720"/>
        </w:tabs>
        <w:spacing w:before="40" w:after="40" w:line="264" w:lineRule="auto"/>
        <w:ind w:firstLine="227"/>
        <w:jc w:val="both"/>
        <w:rPr>
          <w:rFonts w:eastAsia="Times New Roman"/>
          <w:szCs w:val="26"/>
          <w:lang w:val="vi-VN" w:eastAsia="vi-VN"/>
        </w:rPr>
      </w:pPr>
      <w:r>
        <w:rPr>
          <w:rFonts w:eastAsia="Times New Roman"/>
          <w:spacing w:val="-10"/>
          <w:position w:val="-6"/>
          <w:szCs w:val="26"/>
          <w:lang w:val="vi-VN" w:eastAsia="vi-VN"/>
        </w:rPr>
        <w:t>- Lựa chọn được các phương pháp quản trị phù hợp đối với từng đối tượng trong nội bộ doanh nghiệp</w:t>
      </w:r>
    </w:p>
    <w:p w:rsidR="00CB6937" w:rsidRDefault="00CB6937" w:rsidP="00CB6937">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2: Xác định mục tiêu quản trị doanh nghiệp</w:t>
      </w:r>
      <w:r>
        <w:rPr>
          <w:rFonts w:eastAsia="Times New Roman"/>
          <w:b/>
          <w:i/>
          <w:szCs w:val="26"/>
          <w:lang w:val="vi-VN" w:eastAsia="vi-VN"/>
        </w:rPr>
        <w:t xml:space="preserve"> </w:t>
      </w:r>
      <w:r>
        <w:rPr>
          <w:rFonts w:eastAsia="Times New Roman"/>
          <w:b/>
          <w:i/>
          <w:szCs w:val="26"/>
          <w:lang w:val="vi-VN" w:eastAsia="vi-VN"/>
        </w:rPr>
        <w:tab/>
        <w:t>Thời gian: 7 giờ</w:t>
      </w:r>
    </w:p>
    <w:p w:rsidR="00CB6937" w:rsidRDefault="00CB6937" w:rsidP="00CB6937">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CB6937" w:rsidRDefault="00CB6937" w:rsidP="00CB6937">
      <w:pPr>
        <w:spacing w:before="40" w:after="40" w:line="264" w:lineRule="auto"/>
        <w:jc w:val="both"/>
        <w:rPr>
          <w:rFonts w:eastAsia="Times New Roman"/>
          <w:szCs w:val="26"/>
          <w:lang w:val="vi-VN" w:eastAsia="vi-VN"/>
        </w:rPr>
      </w:pPr>
      <w:r>
        <w:rPr>
          <w:rFonts w:eastAsia="Times New Roman"/>
          <w:szCs w:val="26"/>
          <w:lang w:val="vi-VN" w:eastAsia="vi-VN"/>
        </w:rPr>
        <w:t xml:space="preserve">- Nhận thức được nội dung thông tin nhu cầu của khách hàng, khả năng đáp ứng nhu cầu và mục tiêu quản trị. </w:t>
      </w:r>
    </w:p>
    <w:p w:rsidR="00CB6937" w:rsidRDefault="00CB6937" w:rsidP="00CB6937">
      <w:pPr>
        <w:spacing w:before="40" w:after="40" w:line="264" w:lineRule="auto"/>
        <w:jc w:val="both"/>
        <w:rPr>
          <w:rFonts w:eastAsia="Times New Roman"/>
          <w:szCs w:val="26"/>
          <w:lang w:val="vi-VN" w:eastAsia="vi-VN"/>
        </w:rPr>
      </w:pPr>
      <w:r>
        <w:rPr>
          <w:rFonts w:eastAsia="Times New Roman"/>
          <w:szCs w:val="26"/>
          <w:lang w:val="vi-VN" w:eastAsia="vi-VN"/>
        </w:rPr>
        <w:t>- Vận dụng được các quy luật, các nguyên tắc trong việc xác định mục tiêu quản trị.</w:t>
      </w:r>
    </w:p>
    <w:p w:rsidR="00CB6937" w:rsidRDefault="00CB6937" w:rsidP="00CB6937">
      <w:pPr>
        <w:spacing w:before="40" w:after="40" w:line="264" w:lineRule="auto"/>
        <w:jc w:val="both"/>
        <w:rPr>
          <w:rFonts w:eastAsia="Times New Roman"/>
          <w:szCs w:val="26"/>
          <w:lang w:val="vi-VN" w:eastAsia="vi-VN"/>
        </w:rPr>
      </w:pPr>
      <w:r>
        <w:rPr>
          <w:rFonts w:eastAsia="Times New Roman"/>
          <w:szCs w:val="26"/>
          <w:lang w:val="vi-VN" w:eastAsia="vi-VN"/>
        </w:rPr>
        <w:t>- Xây dựng được hệ thống thông tin phù hợp với mục tiêu quản trị.</w:t>
      </w:r>
    </w:p>
    <w:p w:rsidR="00CB6937" w:rsidRDefault="00CB6937" w:rsidP="00CB6937">
      <w:pPr>
        <w:spacing w:before="40" w:after="40" w:line="264" w:lineRule="auto"/>
        <w:jc w:val="both"/>
        <w:rPr>
          <w:rFonts w:eastAsia="Times New Roman"/>
          <w:spacing w:val="-6"/>
          <w:szCs w:val="26"/>
          <w:lang w:val="vi-VN" w:eastAsia="vi-VN"/>
        </w:rPr>
      </w:pPr>
      <w:r>
        <w:rPr>
          <w:rFonts w:eastAsia="Times New Roman"/>
          <w:spacing w:val="-6"/>
          <w:szCs w:val="26"/>
          <w:lang w:val="vi-VN" w:eastAsia="vi-VN"/>
        </w:rPr>
        <w:lastRenderedPageBreak/>
        <w:t>- Chăm chỉ, cầu thị, có thái độ và nhận thức đúng về nghề.</w:t>
      </w:r>
    </w:p>
    <w:p w:rsidR="00CB6937" w:rsidRDefault="00CB6937" w:rsidP="00CB6937">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Thông tin nhu cầu của khách hàng</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Một số khái niệm về thông tin cầu trong quản trị</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Hệ thống chỉ tiêu thông tin nhu cầu khách hàng với nhà quản trị</w:t>
      </w:r>
    </w:p>
    <w:p w:rsidR="00CB6937" w:rsidRDefault="00CB6937" w:rsidP="00CB6937">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t xml:space="preserve">1.3. </w:t>
      </w:r>
      <w:r>
        <w:rPr>
          <w:rFonts w:eastAsia="Times New Roman"/>
          <w:spacing w:val="-6"/>
          <w:szCs w:val="26"/>
          <w:lang w:val="vi-VN" w:eastAsia="vi-VN"/>
        </w:rPr>
        <w:t>Xây dựng hệ thống thông tin quản trị về  nhu cầu khách hàng</w:t>
      </w:r>
    </w:p>
    <w:p w:rsidR="00CB6937" w:rsidRDefault="00CB6937" w:rsidP="00CB6937">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 Thông tin về các nhà cung cấp</w:t>
      </w:r>
    </w:p>
    <w:p w:rsidR="00CB6937" w:rsidRDefault="00CB6937" w:rsidP="00CB6937">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2.1. Một số khái niệm về các nhà cung ứng dịch vụ</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pacing w:val="-6"/>
          <w:szCs w:val="26"/>
          <w:lang w:val="vi-VN" w:eastAsia="vi-VN"/>
        </w:rPr>
        <w:t xml:space="preserve">2.2. </w:t>
      </w:r>
      <w:r>
        <w:rPr>
          <w:rFonts w:eastAsia="Times New Roman"/>
          <w:szCs w:val="26"/>
          <w:lang w:val="vi-VN" w:eastAsia="vi-VN"/>
        </w:rPr>
        <w:t>Hệ thống chỉ tiêu thông tin về các nhà cung cấp với nhà quản trị</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2.3. Xây dựng hệ thống thông tin quản trị về các nhà cung ứng</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Xác định mục tiêu kinh doanh và lựa chọn phương án</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Các chỉ tiêu xác định mục tiêu kinh doanh của các loại hình du lịch MICE</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Lựa chọn phương án</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Thực hành: Thảo luận vai trò của thông tin cầu, thông tin cung ứng trong việc xác định mực tiêu và phương án quản trị (các số liệu do Giảng viên sưu tầm ở các tài liệu liên quan).</w:t>
      </w:r>
    </w:p>
    <w:p w:rsidR="00CB6937" w:rsidRDefault="00CB6937" w:rsidP="00CB6937">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3: Lập kế hoạch và chương trình thực hiện công việc</w:t>
      </w:r>
      <w:r>
        <w:rPr>
          <w:rFonts w:eastAsia="Times New Roman"/>
          <w:b/>
          <w:i/>
          <w:szCs w:val="26"/>
          <w:lang w:val="vi-VN" w:eastAsia="vi-VN"/>
        </w:rPr>
        <w:t xml:space="preserve"> </w:t>
      </w:r>
      <w:r>
        <w:rPr>
          <w:rFonts w:eastAsia="Times New Roman"/>
          <w:b/>
          <w:i/>
          <w:szCs w:val="26"/>
          <w:lang w:val="vi-VN" w:eastAsia="vi-VN"/>
        </w:rPr>
        <w:tab/>
        <w:t>Thời gian: 8 giờ</w:t>
      </w:r>
    </w:p>
    <w:p w:rsidR="00CB6937" w:rsidRDefault="00CB6937" w:rsidP="00CB6937">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CB6937" w:rsidRDefault="00CB6937" w:rsidP="00CB6937">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Hiểu được khái niệm, vai trò của chức năng lập kế hoạch đối với các cấp quản trị.</w:t>
      </w:r>
    </w:p>
    <w:p w:rsidR="00CB6937" w:rsidRDefault="00CB6937" w:rsidP="00CB6937">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 Nắm vững các bước lập kế hoạch tác nghiệp trong quản trị ở cấp cơ sở.</w:t>
      </w:r>
    </w:p>
    <w:p w:rsidR="00CB6937" w:rsidRDefault="00CB6937" w:rsidP="00CB6937">
      <w:pPr>
        <w:spacing w:before="40" w:after="40" w:line="264" w:lineRule="auto"/>
        <w:jc w:val="both"/>
        <w:rPr>
          <w:rFonts w:eastAsia="Times New Roman"/>
          <w:szCs w:val="26"/>
          <w:lang w:val="vi-VN" w:eastAsia="vi-VN"/>
        </w:rPr>
      </w:pPr>
      <w:r>
        <w:rPr>
          <w:rFonts w:eastAsia="Times New Roman"/>
          <w:szCs w:val="26"/>
          <w:lang w:val="vi-VN" w:eastAsia="vi-VN"/>
        </w:rPr>
        <w:t>- Lập được sơ đồ kế hoạch tác nghiệp cho một công việc cụ thể và triển khai thực hiện kế hoạch.</w:t>
      </w:r>
    </w:p>
    <w:p w:rsidR="00CB6937" w:rsidRDefault="00CB6937" w:rsidP="00CB6937">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CB6937" w:rsidRDefault="00CB6937" w:rsidP="00CB6937">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lập kế hoạch</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lập kế hoạch</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Vai trò lập kế hoạch</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 Các bước thực hiện  </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 Điều tra khảo sát cơ sở vật chất và môi trường</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Điều tra khảo sát trang thiết bị</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2.3.  Điều tra khảo sát khả năng cung ứng nguyên vật liệu và các cơ sở vật chất khác phục vụ du lịch MICE</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2.4. Điều tra khảo sát nhân sự</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Lập kế hoạch tác nghiệp</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3.1. Khái niệm về kế hoạch tác nghiệp</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lastRenderedPageBreak/>
        <w:t>3.2. Lập kế hoạch tác nghiệp</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4.1. Lập dự toán chi đáp ứng mục tiêu kế hoạch</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4.2. Khái toán tổng chi phí thực hiện kế hoạch tác nghiệp</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5. Phổ biến và triển khai thực hiện (thực hành)</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Giảng viên đưa ra một ví dụ thực tiễn về một hoạt động hội thảo tại thành phố và đề nghị người học lập kế hoạch để tổ chức tốt hoạt động hội thảo trên.</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Kiểm tra</w:t>
      </w:r>
    </w:p>
    <w:p w:rsidR="00CB6937" w:rsidRDefault="00CB6937" w:rsidP="00CB6937">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4: Tổ chức bộ máy quản lý</w:t>
      </w:r>
      <w:r>
        <w:rPr>
          <w:rFonts w:eastAsia="Times New Roman"/>
          <w:b/>
          <w:i/>
          <w:szCs w:val="26"/>
          <w:lang w:val="vi-VN" w:eastAsia="vi-VN"/>
        </w:rPr>
        <w:t xml:space="preserve"> </w:t>
      </w:r>
      <w:r>
        <w:rPr>
          <w:rFonts w:eastAsia="Times New Roman"/>
          <w:b/>
          <w:i/>
          <w:szCs w:val="26"/>
          <w:lang w:val="vi-VN" w:eastAsia="vi-VN"/>
        </w:rPr>
        <w:tab/>
        <w:t>Thời gian: 15 giờ</w:t>
      </w:r>
    </w:p>
    <w:p w:rsidR="00CB6937" w:rsidRDefault="00CB6937" w:rsidP="00CB6937">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CB6937" w:rsidRDefault="00CB6937" w:rsidP="00CB6937">
      <w:pPr>
        <w:spacing w:before="40" w:after="40" w:line="264" w:lineRule="auto"/>
        <w:jc w:val="both"/>
        <w:rPr>
          <w:rFonts w:eastAsia="Times New Roman"/>
          <w:szCs w:val="26"/>
          <w:lang w:val="vi-VN" w:eastAsia="vi-VN"/>
        </w:rPr>
      </w:pPr>
      <w:r>
        <w:rPr>
          <w:rFonts w:eastAsia="Times New Roman"/>
          <w:szCs w:val="26"/>
          <w:lang w:val="vi-VN" w:eastAsia="vi-VN"/>
        </w:rPr>
        <w:t>- Hiểu được cơ cấu tổ chức và nhân sự quản lý trong doanh nghiệp du lịch.</w:t>
      </w:r>
    </w:p>
    <w:p w:rsidR="00CB6937" w:rsidRDefault="00CB6937" w:rsidP="00CB6937">
      <w:pPr>
        <w:spacing w:before="40" w:after="40" w:line="264" w:lineRule="auto"/>
        <w:jc w:val="both"/>
        <w:rPr>
          <w:rFonts w:eastAsia="Times New Roman"/>
          <w:szCs w:val="26"/>
          <w:lang w:val="vi-VN" w:eastAsia="vi-VN"/>
        </w:rPr>
      </w:pPr>
      <w:r>
        <w:rPr>
          <w:rFonts w:eastAsia="Times New Roman"/>
          <w:szCs w:val="26"/>
          <w:lang w:val="vi-VN" w:eastAsia="vi-VN"/>
        </w:rPr>
        <w:t xml:space="preserve">- Nắm vững quy trình thực hiện các bước quản lý doanh nghiệp. </w:t>
      </w:r>
    </w:p>
    <w:p w:rsidR="00CB6937" w:rsidRDefault="00CB6937" w:rsidP="00CB6937">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CB6937" w:rsidRDefault="00CB6937" w:rsidP="00CB6937">
      <w:pPr>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Cơ cấu tổ chức của doanh nghiệp</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Tổ chức và chức năng tổ chức</w:t>
      </w:r>
    </w:p>
    <w:p w:rsidR="00CB6937" w:rsidRDefault="00CB6937" w:rsidP="00CB6937">
      <w:pPr>
        <w:tabs>
          <w:tab w:val="left" w:pos="720"/>
        </w:tabs>
        <w:spacing w:before="40" w:after="40" w:line="264" w:lineRule="auto"/>
        <w:ind w:firstLine="284"/>
        <w:jc w:val="both"/>
        <w:rPr>
          <w:rFonts w:eastAsia="Times New Roman"/>
          <w:spacing w:val="-8"/>
          <w:szCs w:val="26"/>
          <w:lang w:val="vi-VN" w:eastAsia="vi-VN"/>
        </w:rPr>
      </w:pPr>
      <w:r>
        <w:rPr>
          <w:rFonts w:eastAsia="Times New Roman"/>
          <w:spacing w:val="-8"/>
          <w:szCs w:val="26"/>
          <w:lang w:val="vi-VN" w:eastAsia="vi-VN"/>
        </w:rPr>
        <w:t>1.2. Cơ cấu tổ chức và thuộc tính của tổ chức doanh nghiệp</w:t>
      </w:r>
    </w:p>
    <w:p w:rsidR="00CB6937" w:rsidRDefault="00CB6937" w:rsidP="00CB6937">
      <w:pPr>
        <w:tabs>
          <w:tab w:val="left" w:pos="720"/>
        </w:tabs>
        <w:spacing w:before="40" w:after="40" w:line="264" w:lineRule="auto"/>
        <w:jc w:val="both"/>
        <w:rPr>
          <w:rFonts w:eastAsia="Times New Roman"/>
          <w:spacing w:val="-8"/>
          <w:szCs w:val="26"/>
          <w:lang w:val="vi-VN" w:eastAsia="vi-VN"/>
        </w:rPr>
      </w:pPr>
      <w:r>
        <w:rPr>
          <w:rFonts w:eastAsia="Times New Roman"/>
          <w:spacing w:val="-8"/>
          <w:szCs w:val="26"/>
          <w:lang w:val="vi-VN" w:eastAsia="vi-VN"/>
        </w:rPr>
        <w:t xml:space="preserve">2. Nhân sự quản lý trong doanh nghiệp </w:t>
      </w:r>
    </w:p>
    <w:p w:rsidR="00CB6937" w:rsidRDefault="00CB6937" w:rsidP="00CB6937">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2.1. Cán bộ quản lý và vai trò của các cán bộ quản lý trong doanh nghiệp</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Những yêu cầu đối với cán bộ quản lý</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2.3. Vai trò quản lý trong tổ chức lao động khoa học</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thực hiện các bước quản lý</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Xác định mục tiêu</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Phân tích quy trình và thiết kế chương trình</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Phân công nhân sự và quán triệt nhiệm vụ</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3.4. Dự toán và duyệt dự toán</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3.5. Tổ chức thực hiện chương trình</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3.6. Quyết toán và duyệt quyết toán</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Quyết định trong thực tiễn quản lý</w:t>
      </w:r>
    </w:p>
    <w:p w:rsidR="00CB6937" w:rsidRDefault="00CB6937" w:rsidP="00CB6937">
      <w:pPr>
        <w:tabs>
          <w:tab w:val="left" w:pos="720"/>
        </w:tabs>
        <w:spacing w:before="40" w:after="40" w:line="264" w:lineRule="auto"/>
        <w:rPr>
          <w:rFonts w:eastAsia="Times New Roman"/>
          <w:szCs w:val="26"/>
          <w:lang w:val="vi-VN" w:eastAsia="vi-VN"/>
        </w:rPr>
      </w:pPr>
      <w:r>
        <w:rPr>
          <w:rFonts w:eastAsia="Times New Roman"/>
          <w:szCs w:val="26"/>
          <w:lang w:val="vi-VN" w:eastAsia="vi-VN"/>
        </w:rPr>
        <w:t>Thực hành: Lấy ví dụ về nhiệm vụ của một doanh nghiệp để sinh viên đưa ra quy trình thực hiện các bước quản lý doanh nghiệp đó.</w:t>
      </w:r>
      <w:r>
        <w:rPr>
          <w:rFonts w:eastAsia="Times New Roman"/>
          <w:szCs w:val="26"/>
          <w:lang w:val="vi-VN" w:eastAsia="vi-VN"/>
        </w:rPr>
        <w:tab/>
      </w:r>
    </w:p>
    <w:p w:rsidR="00CB6937" w:rsidRDefault="00CB6937" w:rsidP="00CB6937">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5: Kiểm tra, giám sát</w:t>
      </w:r>
      <w:r>
        <w:rPr>
          <w:rFonts w:eastAsia="Times New Roman"/>
          <w:b/>
          <w:i/>
          <w:szCs w:val="26"/>
          <w:lang w:val="vi-VN" w:eastAsia="vi-VN"/>
        </w:rPr>
        <w:t xml:space="preserve"> </w:t>
      </w:r>
      <w:r>
        <w:rPr>
          <w:rFonts w:eastAsia="Times New Roman"/>
          <w:b/>
          <w:i/>
          <w:szCs w:val="26"/>
          <w:lang w:val="vi-VN" w:eastAsia="vi-VN"/>
        </w:rPr>
        <w:tab/>
        <w:t>Thời gian: 10 giờ</w:t>
      </w:r>
    </w:p>
    <w:p w:rsidR="00CB6937" w:rsidRDefault="00CB6937" w:rsidP="00CB6937">
      <w:pPr>
        <w:tabs>
          <w:tab w:val="left" w:pos="720"/>
        </w:tabs>
        <w:spacing w:before="40" w:after="40" w:line="264" w:lineRule="auto"/>
        <w:rPr>
          <w:rFonts w:eastAsia="Times New Roman"/>
          <w:b/>
          <w:szCs w:val="26"/>
          <w:lang w:val="vi-VN" w:eastAsia="vi-VN"/>
        </w:rPr>
      </w:pPr>
      <w:r>
        <w:rPr>
          <w:rFonts w:eastAsia="Times New Roman"/>
          <w:i/>
          <w:szCs w:val="26"/>
          <w:lang w:val="vi-VN" w:eastAsia="vi-VN"/>
        </w:rPr>
        <w:t xml:space="preserve">Mục tiêu: </w:t>
      </w:r>
    </w:p>
    <w:p w:rsidR="00CB6937" w:rsidRDefault="00CB6937" w:rsidP="00CB6937">
      <w:pPr>
        <w:spacing w:before="40" w:after="40" w:line="264" w:lineRule="auto"/>
        <w:jc w:val="both"/>
        <w:rPr>
          <w:rFonts w:eastAsia="Times New Roman"/>
          <w:szCs w:val="26"/>
          <w:lang w:val="vi-VN" w:eastAsia="vi-VN"/>
        </w:rPr>
      </w:pPr>
      <w:r>
        <w:rPr>
          <w:rFonts w:eastAsia="Times New Roman"/>
          <w:szCs w:val="26"/>
          <w:lang w:val="vi-VN" w:eastAsia="vi-VN"/>
        </w:rPr>
        <w:t>- Xác định được vai trò quan trọng của chức năng kiểm tra, yêu cầu và nội dung kiểm tra trong hoạt động quản trị.</w:t>
      </w:r>
    </w:p>
    <w:p w:rsidR="00CB6937" w:rsidRDefault="00CB6937" w:rsidP="00CB6937">
      <w:pPr>
        <w:spacing w:before="40" w:after="40" w:line="264" w:lineRule="auto"/>
        <w:jc w:val="both"/>
        <w:rPr>
          <w:rFonts w:eastAsia="Times New Roman"/>
          <w:szCs w:val="26"/>
          <w:lang w:val="vi-VN" w:eastAsia="vi-VN"/>
        </w:rPr>
      </w:pPr>
      <w:r>
        <w:rPr>
          <w:rFonts w:eastAsia="Times New Roman"/>
          <w:szCs w:val="26"/>
          <w:lang w:val="vi-VN" w:eastAsia="vi-VN"/>
        </w:rPr>
        <w:lastRenderedPageBreak/>
        <w:t>-  Tổ chức được quá trình kiểm tra trong hoạt động quản trị ở đơn vị cơ sở</w:t>
      </w:r>
    </w:p>
    <w:p w:rsidR="00CB6937" w:rsidRDefault="00CB6937" w:rsidP="00CB6937">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CB6937" w:rsidRDefault="00CB6937" w:rsidP="00CB6937">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kiểm tra</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1.1.Khái niệm và bản chất của kiểm tra</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1.2. Vai trò của kiểm tra giám sát trong quản trị</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Nội dung và mức độ kiểm tra giám sát</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Nội dung kiểm tra</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Yêu cầu đối với hệ thống kiểm tra</w:t>
      </w:r>
    </w:p>
    <w:p w:rsidR="00CB6937" w:rsidRDefault="00CB6937" w:rsidP="00CB6937">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2.3. Các chủ thể kiểm tra</w:t>
      </w:r>
    </w:p>
    <w:p w:rsidR="00CB6937" w:rsidRDefault="00CB6937" w:rsidP="00CB6937">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kiểm tra</w:t>
      </w:r>
    </w:p>
    <w:p w:rsidR="00CB6937" w:rsidRDefault="00CB6937" w:rsidP="00CB6937">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 1. Xây dựng hệ thống các tiêu chuẩn kiểm tra</w:t>
      </w:r>
    </w:p>
    <w:p w:rsidR="00CB6937" w:rsidRDefault="00CB6937" w:rsidP="00CB6937">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ml:space="preserve">3.2. Đo lường và đánh giá sự thực hiện </w:t>
      </w:r>
    </w:p>
    <w:p w:rsidR="00CB6937" w:rsidRDefault="00CB6937" w:rsidP="00CB6937">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3.3. Các hình thức và kỹ thuật kiểm tra</w:t>
      </w:r>
    </w:p>
    <w:p w:rsidR="00CB6937" w:rsidRDefault="00CB6937" w:rsidP="00CB6937">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t>4</w:t>
      </w:r>
      <w:r>
        <w:rPr>
          <w:rFonts w:eastAsia="Times New Roman"/>
          <w:spacing w:val="-6"/>
          <w:szCs w:val="26"/>
          <w:lang w:val="vi-VN" w:eastAsia="vi-VN"/>
        </w:rPr>
        <w:t>. Thực hành</w:t>
      </w:r>
    </w:p>
    <w:p w:rsidR="00CB6937" w:rsidRDefault="00CB6937" w:rsidP="00CB6937">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Xây dựng hệ thống các tiêu chuẩn kiểm tra đối với việc thực hiện tổ chức hội thảo.</w:t>
      </w:r>
    </w:p>
    <w:p w:rsidR="00CB6937" w:rsidRDefault="00CB6937" w:rsidP="00CB6937">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Thành lập các chủ thể kiểm tra dối với  việc thực hiện tổ chức hội thảo trên.</w:t>
      </w:r>
    </w:p>
    <w:p w:rsidR="00CB6937" w:rsidRDefault="00CB6937" w:rsidP="00CB6937">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Kiểm tra</w:t>
      </w:r>
    </w:p>
    <w:p w:rsidR="00CB6937" w:rsidRDefault="00CB6937" w:rsidP="00CB6937">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CB6937" w:rsidRDefault="00CB6937" w:rsidP="00CB6937">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CB6937" w:rsidRDefault="00CB6937" w:rsidP="00CB6937">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CB6937" w:rsidRDefault="00CB6937" w:rsidP="00CB6937">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CB6937" w:rsidRDefault="00CB6937" w:rsidP="00CB6937">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CB6937" w:rsidRDefault="00CB6937" w:rsidP="00CB6937">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CB6937" w:rsidRDefault="00CB6937" w:rsidP="00CB6937">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CB6937" w:rsidRDefault="00CB6937" w:rsidP="00CB6937">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CB6937" w:rsidRDefault="00CB6937" w:rsidP="00CB6937">
      <w:pPr>
        <w:spacing w:before="40" w:after="40" w:line="264" w:lineRule="auto"/>
        <w:ind w:firstLine="540"/>
        <w:rPr>
          <w:rFonts w:eastAsia="Times New Roman"/>
          <w:i/>
          <w:szCs w:val="26"/>
          <w:lang w:val="vi-VN" w:eastAsia="vi-VN"/>
        </w:rPr>
      </w:pPr>
      <w:r>
        <w:rPr>
          <w:rFonts w:eastAsia="Times New Roman"/>
          <w:i/>
          <w:szCs w:val="26"/>
          <w:lang w:val="vi-VN" w:eastAsia="vi-VN"/>
        </w:rPr>
        <w:t>1. Nội dung:</w:t>
      </w:r>
    </w:p>
    <w:p w:rsidR="00CB6937" w:rsidRDefault="00CB6937" w:rsidP="00CB6937">
      <w:pPr>
        <w:spacing w:before="40" w:after="40" w:line="264" w:lineRule="auto"/>
        <w:ind w:firstLine="540"/>
        <w:jc w:val="both"/>
        <w:rPr>
          <w:rFonts w:eastAsia="Times New Roman"/>
          <w:szCs w:val="26"/>
          <w:lang w:val="vi-VN" w:eastAsia="vi-VN"/>
        </w:rPr>
      </w:pPr>
      <w:r>
        <w:rPr>
          <w:rFonts w:eastAsia="Times New Roman"/>
          <w:i/>
          <w:szCs w:val="26"/>
          <w:lang w:val="vi-VN" w:eastAsia="vi-VN"/>
        </w:rPr>
        <w:t>-Kiến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rsidR="00CB6937" w:rsidRDefault="00CB6937" w:rsidP="00CB6937">
      <w:pPr>
        <w:spacing w:before="40" w:after="40" w:line="264" w:lineRule="auto"/>
        <w:ind w:firstLine="540"/>
        <w:jc w:val="both"/>
        <w:rPr>
          <w:rFonts w:eastAsia="Times New Roman"/>
          <w:i/>
          <w:szCs w:val="26"/>
          <w:lang w:val="vi-VN" w:eastAsia="vi-VN"/>
        </w:rPr>
      </w:pPr>
      <w:r>
        <w:rPr>
          <w:rFonts w:eastAsia="Times New Roman"/>
          <w:i/>
          <w:szCs w:val="26"/>
          <w:lang w:val="vi-VN" w:eastAsia="vi-VN"/>
        </w:rPr>
        <w:t>-Kỹ năng:</w:t>
      </w:r>
    </w:p>
    <w:p w:rsidR="00CB6937" w:rsidRDefault="00CB6937" w:rsidP="00CB6937">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Vận dụng đúng các quy luật, các nguyên tắc quản lý trong công tác lập kế hoạch.</w:t>
      </w:r>
    </w:p>
    <w:p w:rsidR="00CB6937" w:rsidRDefault="00CB6937" w:rsidP="00CB6937">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rsidR="00CB6937" w:rsidRDefault="00CB6937" w:rsidP="00CB6937">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lastRenderedPageBreak/>
        <w:t>- Tổ chức và thực hiện được các bước quản lý, có khả năng làm việc độc lập và tổ chức làm việc theo nhóm.</w:t>
      </w:r>
    </w:p>
    <w:p w:rsidR="00CB6937" w:rsidRDefault="00CB6937" w:rsidP="00CB6937">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Giải quyết được các tình huống quản trị phức tạp trong thực tế.</w:t>
      </w:r>
    </w:p>
    <w:p w:rsidR="00CB6937" w:rsidRDefault="00CB6937" w:rsidP="00CB6937">
      <w:pPr>
        <w:tabs>
          <w:tab w:val="left" w:pos="720"/>
        </w:tabs>
        <w:spacing w:before="40" w:after="40" w:line="264" w:lineRule="auto"/>
        <w:ind w:firstLine="540"/>
        <w:jc w:val="both"/>
        <w:rPr>
          <w:rFonts w:eastAsia="Times New Roman"/>
          <w:i/>
          <w:szCs w:val="26"/>
          <w:lang w:val="vi-VN" w:eastAsia="vi-VN"/>
        </w:rPr>
      </w:pPr>
      <w:r>
        <w:rPr>
          <w:rFonts w:eastAsia="Times New Roman"/>
          <w:i/>
          <w:szCs w:val="26"/>
          <w:lang w:val="vi-VN" w:eastAsia="vi-VN"/>
        </w:rPr>
        <w:t>-Năng lực tự chủ và trách nhiệm:</w:t>
      </w:r>
    </w:p>
    <w:p w:rsidR="00CB6937" w:rsidRDefault="00CB6937" w:rsidP="00CB6937">
      <w:pPr>
        <w:tabs>
          <w:tab w:val="left" w:pos="720"/>
        </w:tabs>
        <w:spacing w:before="40" w:after="40" w:line="264" w:lineRule="auto"/>
        <w:ind w:firstLine="540"/>
        <w:jc w:val="both"/>
        <w:rPr>
          <w:rFonts w:eastAsia="Times New Roman"/>
          <w:spacing w:val="-6"/>
          <w:szCs w:val="26"/>
          <w:lang w:val="vi-VN" w:eastAsia="vi-VN"/>
        </w:rPr>
      </w:pPr>
      <w:r>
        <w:rPr>
          <w:rFonts w:eastAsia="Times New Roman"/>
          <w:szCs w:val="26"/>
          <w:lang w:val="vi-VN" w:eastAsia="vi-VN"/>
        </w:rPr>
        <w:t>+</w:t>
      </w:r>
      <w:r>
        <w:rPr>
          <w:rFonts w:eastAsia="Times New Roman"/>
          <w:spacing w:val="-6"/>
          <w:szCs w:val="26"/>
          <w:lang w:val="vi-VN" w:eastAsia="vi-VN"/>
        </w:rPr>
        <w:t xml:space="preserve"> Có thái độ nghiêm túc, có phương pháp tiếp cận khoa học khi xem xét một vấn đề thuộc lĩnh vực quản trị doanh nghiệp.</w:t>
      </w:r>
    </w:p>
    <w:p w:rsidR="00CB6937" w:rsidRDefault="00CB6937" w:rsidP="00CB6937">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Có phương pháp tiếp cận khoa học khi xem xét một vấn đề thuộc lĩnh vực quản trị doanh nghiệp.</w:t>
      </w:r>
    </w:p>
    <w:p w:rsidR="00CB6937" w:rsidRDefault="00CB6937" w:rsidP="00CB6937">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CB6937" w:rsidRDefault="00CB6937" w:rsidP="00CB6937">
      <w:pPr>
        <w:spacing w:before="40" w:after="40" w:line="264" w:lineRule="auto"/>
        <w:ind w:firstLine="540"/>
        <w:rPr>
          <w:rFonts w:eastAsia="Times New Roman"/>
          <w:i/>
          <w:szCs w:val="26"/>
          <w:lang w:val="vi-VN" w:eastAsia="vi-VN"/>
        </w:rPr>
      </w:pPr>
      <w:r>
        <w:rPr>
          <w:rFonts w:eastAsia="Times New Roman"/>
          <w:i/>
          <w:szCs w:val="26"/>
          <w:lang w:val="vi-VN" w:eastAsia="vi-VN"/>
        </w:rPr>
        <w:t>2. Phương pháp:</w:t>
      </w:r>
    </w:p>
    <w:p w:rsidR="00CB6937" w:rsidRDefault="00CB6937" w:rsidP="00CB6937">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CB6937" w:rsidRDefault="00CB6937" w:rsidP="00CB6937">
      <w:pPr>
        <w:tabs>
          <w:tab w:val="left" w:pos="720"/>
        </w:tabs>
        <w:spacing w:before="40" w:after="40" w:line="264" w:lineRule="auto"/>
        <w:ind w:firstLine="54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CB6937" w:rsidRDefault="00CB6937" w:rsidP="00CB6937">
      <w:pPr>
        <w:tabs>
          <w:tab w:val="left" w:pos="720"/>
        </w:tabs>
        <w:spacing w:before="40" w:after="40" w:line="264" w:lineRule="auto"/>
        <w:ind w:firstLine="54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CB6937" w:rsidRDefault="00CB6937" w:rsidP="00CB6937">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CB6937" w:rsidRDefault="00CB6937" w:rsidP="00CB6937">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1. Phạm vi áp dụng chương trình: Áp dụng cho người học Cao đẳng </w:t>
      </w:r>
    </w:p>
    <w:p w:rsidR="00CB6937" w:rsidRDefault="00CB6937" w:rsidP="00CB6937">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CB6937" w:rsidRDefault="00CB6937" w:rsidP="00CB6937">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giảng viên:</w:t>
      </w:r>
    </w:p>
    <w:p w:rsidR="00CB6937" w:rsidRDefault="00CB6937" w:rsidP="00CB6937">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các phương pháp giảng dạy lý thuyết:</w:t>
      </w:r>
    </w:p>
    <w:p w:rsidR="00CB6937" w:rsidRDefault="00CB6937" w:rsidP="00CB6937">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Nêu vấn đề</w:t>
      </w:r>
    </w:p>
    <w:p w:rsidR="00CB6937" w:rsidRDefault="00CB6937" w:rsidP="00CB6937">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Phát vấn</w:t>
      </w:r>
    </w:p>
    <w:p w:rsidR="00CB6937" w:rsidRDefault="00CB6937" w:rsidP="00CB6937">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Thảo luận</w:t>
      </w:r>
    </w:p>
    <w:p w:rsidR="00CB6937" w:rsidRDefault="00CB6937" w:rsidP="00CB6937">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Hướng dẫn hiểu, mở rộng kiến thức</w:t>
      </w:r>
    </w:p>
    <w:p w:rsidR="00CB6937" w:rsidRDefault="00CB6937" w:rsidP="00CB6937">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Tổng kết đánh giá.</w:t>
      </w:r>
    </w:p>
    <w:p w:rsidR="00CB6937" w:rsidRDefault="00CB6937" w:rsidP="00CB6937">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phương pháp hướng dẫn thực hành:</w:t>
      </w:r>
    </w:p>
    <w:p w:rsidR="00CB6937" w:rsidRDefault="00CB6937" w:rsidP="00CB6937">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Mô tả hoặc làm mẫu các công việc và các bước thực hiện công việc trong thực tế</w:t>
      </w:r>
    </w:p>
    <w:p w:rsidR="00CB6937" w:rsidRDefault="00CB6937" w:rsidP="00CB6937">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Yêu cầu về tiêu chuẩn phải đạt</w:t>
      </w:r>
    </w:p>
    <w:p w:rsidR="00CB6937" w:rsidRDefault="00CB6937" w:rsidP="00CB6937">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Điều kiện để thực hiện công việc</w:t>
      </w:r>
    </w:p>
    <w:p w:rsidR="00CB6937" w:rsidRDefault="00CB6937" w:rsidP="00CB6937">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Kiến thức, kỹ năng và thái độ cần có để thực hiện công việc</w:t>
      </w:r>
    </w:p>
    <w:p w:rsidR="00CB6937" w:rsidRDefault="00CB6937" w:rsidP="00CB6937">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Lỗi thường gặp cần tránh.</w:t>
      </w:r>
    </w:p>
    <w:p w:rsidR="00CB6937" w:rsidRDefault="00CB6937" w:rsidP="00CB6937">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CB6937" w:rsidRDefault="00CB6937" w:rsidP="00CB6937">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Tích cực chủ động tham gia bài giảng.</w:t>
      </w:r>
    </w:p>
    <w:p w:rsidR="00CB6937" w:rsidRDefault="00CB6937" w:rsidP="00CB6937">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Tham gia thảo luận nhóm, tổ.</w:t>
      </w:r>
    </w:p>
    <w:p w:rsidR="00CB6937" w:rsidRDefault="00CB6937" w:rsidP="00CB6937">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lastRenderedPageBreak/>
        <w:t>- Thường xuyên tra cứu và đọc các tài liệu tham khảo, cập nhật thông tin và thực hành các nội dung có liên quan nhằm tiếp thu kiến thức để hình thành kỹ năng nghề nghiệp.</w:t>
      </w:r>
    </w:p>
    <w:p w:rsidR="00CB6937" w:rsidRDefault="00CB6937" w:rsidP="00CB6937">
      <w:pPr>
        <w:tabs>
          <w:tab w:val="left" w:pos="720"/>
        </w:tabs>
        <w:spacing w:before="40" w:after="40" w:line="264" w:lineRule="auto"/>
        <w:ind w:firstLine="360"/>
        <w:rPr>
          <w:rFonts w:eastAsia="Times New Roman"/>
          <w:spacing w:val="-8"/>
          <w:szCs w:val="26"/>
          <w:lang w:val="vi-VN" w:eastAsia="vi-VN"/>
        </w:rPr>
      </w:pPr>
      <w:r>
        <w:rPr>
          <w:rFonts w:eastAsia="Times New Roman"/>
          <w:szCs w:val="26"/>
          <w:lang w:val="vi-VN" w:eastAsia="vi-VN"/>
        </w:rPr>
        <w:t xml:space="preserve">3. Những trọng tâm chương trình: </w:t>
      </w:r>
      <w:r>
        <w:rPr>
          <w:rFonts w:eastAsia="Times New Roman"/>
          <w:spacing w:val="-8"/>
          <w:szCs w:val="26"/>
          <w:lang w:val="vi-VN" w:eastAsia="vi-VN"/>
        </w:rPr>
        <w:t>Chương 4, chương 5</w:t>
      </w:r>
    </w:p>
    <w:p w:rsidR="00CB6937" w:rsidRDefault="00CB6937" w:rsidP="00CB6937">
      <w:pPr>
        <w:tabs>
          <w:tab w:val="left" w:pos="720"/>
        </w:tabs>
        <w:spacing w:before="40" w:after="40" w:line="264" w:lineRule="auto"/>
        <w:ind w:firstLine="360"/>
        <w:rPr>
          <w:rFonts w:eastAsia="Times New Roman"/>
          <w:szCs w:val="26"/>
          <w:lang w:val="vi-VN" w:eastAsia="vi-VN"/>
        </w:rPr>
      </w:pPr>
      <w:r>
        <w:rPr>
          <w:rFonts w:eastAsia="Times New Roman"/>
          <w:szCs w:val="26"/>
          <w:lang w:val="vi-VN" w:eastAsia="vi-VN"/>
        </w:rPr>
        <w:t>4. Tài liệu cần tham khảo:</w:t>
      </w:r>
    </w:p>
    <w:p w:rsidR="00CB6937" w:rsidRDefault="00CB6937" w:rsidP="00CB6937">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Đoàn Thị Thu Hà và Nguyễn Thị Ngọc Huyền - </w:t>
      </w:r>
      <w:r>
        <w:rPr>
          <w:rFonts w:eastAsia="Times New Roman"/>
          <w:b/>
          <w:i/>
          <w:szCs w:val="26"/>
          <w:lang w:val="vi-VN" w:eastAsia="vi-VN"/>
        </w:rPr>
        <w:t>Quản trị học</w:t>
      </w:r>
      <w:r>
        <w:rPr>
          <w:rFonts w:eastAsia="Times New Roman"/>
          <w:szCs w:val="26"/>
          <w:lang w:val="vi-VN" w:eastAsia="vi-VN"/>
        </w:rPr>
        <w:t>, Nhà xuất bản Tài chính, 2002.</w:t>
      </w:r>
    </w:p>
    <w:p w:rsidR="00CB6937" w:rsidRDefault="00CB6937" w:rsidP="00CB6937">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Văn Đính, Phạm Hồng Chương – </w:t>
      </w:r>
      <w:r>
        <w:rPr>
          <w:rFonts w:eastAsia="Times New Roman"/>
          <w:b/>
          <w:i/>
          <w:szCs w:val="26"/>
          <w:lang w:val="vi-VN" w:eastAsia="vi-VN"/>
        </w:rPr>
        <w:t>Giáo trình Quản trị kinh doanh Lữ hành</w:t>
      </w:r>
      <w:r>
        <w:rPr>
          <w:rFonts w:eastAsia="Times New Roman"/>
          <w:i/>
          <w:szCs w:val="26"/>
          <w:lang w:val="vi-VN" w:eastAsia="vi-VN"/>
        </w:rPr>
        <w:t>,</w:t>
      </w:r>
      <w:r>
        <w:rPr>
          <w:rFonts w:eastAsia="Times New Roman"/>
          <w:szCs w:val="26"/>
          <w:lang w:val="vi-VN" w:eastAsia="vi-VN"/>
        </w:rPr>
        <w:t xml:space="preserve"> Nhà xuất bản trẻ, 1998.</w:t>
      </w:r>
    </w:p>
    <w:p w:rsidR="00CB6937" w:rsidRDefault="00CB6937" w:rsidP="00CB6937">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Trọng Đặng, Nguyễn Doãn Thị Liễu – </w:t>
      </w:r>
      <w:r>
        <w:rPr>
          <w:rFonts w:eastAsia="Times New Roman"/>
          <w:b/>
          <w:i/>
          <w:szCs w:val="26"/>
          <w:lang w:val="vi-VN" w:eastAsia="vi-VN"/>
        </w:rPr>
        <w:t>Quản Trị Doanh Nghiệp Khách Sạn Du Lịch</w:t>
      </w:r>
      <w:r>
        <w:rPr>
          <w:rFonts w:eastAsia="Times New Roman"/>
          <w:szCs w:val="26"/>
          <w:lang w:val="vi-VN" w:eastAsia="vi-VN"/>
        </w:rPr>
        <w:t xml:space="preserve"> - Trường Đại học Thương mại Hà Nội, 2003</w:t>
      </w:r>
    </w:p>
    <w:p w:rsidR="00CB6937" w:rsidRDefault="00CB6937" w:rsidP="00CB6937">
      <w:pPr>
        <w:tabs>
          <w:tab w:val="center" w:pos="7088"/>
        </w:tabs>
        <w:spacing w:before="40" w:after="40" w:line="264" w:lineRule="auto"/>
        <w:ind w:firstLine="425"/>
        <w:rPr>
          <w:rFonts w:eastAsia="Times New Roman"/>
          <w:i/>
          <w:szCs w:val="26"/>
          <w:lang w:val="sv-SE" w:eastAsia="vi-VN"/>
        </w:rPr>
      </w:pPr>
    </w:p>
    <w:p w:rsidR="00CB6937" w:rsidRDefault="00CB6937" w:rsidP="00CB6937">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CB6937" w:rsidRDefault="00CB6937" w:rsidP="00CB6937">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CB6937" w:rsidRDefault="00CB6937" w:rsidP="00CB6937">
      <w:pPr>
        <w:tabs>
          <w:tab w:val="center" w:pos="6804"/>
        </w:tabs>
        <w:spacing w:before="40" w:after="40" w:line="264" w:lineRule="auto"/>
        <w:ind w:firstLine="425"/>
        <w:rPr>
          <w:rFonts w:eastAsia="Times New Roman"/>
          <w:b/>
          <w:szCs w:val="26"/>
          <w:lang w:val="sv-SE" w:eastAsia="vi-VN"/>
        </w:rPr>
      </w:pPr>
    </w:p>
    <w:p w:rsidR="00CB6937" w:rsidRDefault="00CB6937" w:rsidP="00CB6937">
      <w:pPr>
        <w:tabs>
          <w:tab w:val="center" w:pos="6804"/>
        </w:tabs>
        <w:spacing w:before="40" w:after="40" w:line="264" w:lineRule="auto"/>
        <w:ind w:firstLine="425"/>
        <w:rPr>
          <w:rFonts w:eastAsia="Times New Roman"/>
          <w:b/>
          <w:szCs w:val="26"/>
          <w:lang w:val="sv-SE" w:eastAsia="vi-VN"/>
        </w:rPr>
      </w:pPr>
    </w:p>
    <w:p w:rsidR="00CB6937" w:rsidRDefault="00CB6937" w:rsidP="00CB6937">
      <w:pPr>
        <w:tabs>
          <w:tab w:val="center" w:pos="6804"/>
        </w:tabs>
        <w:spacing w:before="40" w:after="40" w:line="264" w:lineRule="auto"/>
        <w:ind w:firstLine="425"/>
        <w:rPr>
          <w:rFonts w:eastAsia="Times New Roman"/>
          <w:b/>
          <w:szCs w:val="26"/>
          <w:lang w:val="sv-SE" w:eastAsia="vi-VN"/>
        </w:rPr>
      </w:pPr>
    </w:p>
    <w:p w:rsidR="00CB6937" w:rsidRDefault="00CB6937" w:rsidP="00CB6937">
      <w:pPr>
        <w:tabs>
          <w:tab w:val="center" w:pos="6804"/>
        </w:tabs>
        <w:spacing w:before="40" w:after="40" w:line="264" w:lineRule="auto"/>
        <w:ind w:firstLine="425"/>
        <w:rPr>
          <w:rFonts w:eastAsia="Times New Roman"/>
          <w:b/>
          <w:szCs w:val="26"/>
          <w:lang w:val="sv-SE" w:eastAsia="vi-VN"/>
        </w:rPr>
      </w:pPr>
    </w:p>
    <w:p w:rsidR="00CB6937" w:rsidRDefault="00CB6937" w:rsidP="00CB6937">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980045" w:rsidRDefault="00980045"/>
    <w:sectPr w:rsidR="009800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altName w:val="Arial"/>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937"/>
    <w:rsid w:val="00980045"/>
    <w:rsid w:val="00CB6937"/>
    <w:rsid w:val="00DE2B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93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93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1711</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Nguyen</cp:lastModifiedBy>
  <cp:revision>2</cp:revision>
  <dcterms:created xsi:type="dcterms:W3CDTF">2023-01-03T16:06:00Z</dcterms:created>
  <dcterms:modified xsi:type="dcterms:W3CDTF">2023-01-03T16:06:00Z</dcterms:modified>
</cp:coreProperties>
</file>